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Специалисты считают, что основные психические и физические характеристики человека, определяющие всю его дальнейшую жизнь, закладываются в дошкольном возрасте. Именно поэтому физическое развитие дошкольников должно быть объектом пристального внимания родителей.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Физическое развитие дошкольников отличается от развития детей младшего возраста. Примерно до трех лет ребенок растет «как на дрожжах» — только успевай новую одежду покупать взамен той, что стала мала. С четырех до шести лет рост и прибавка в весе становятся неравномерными: за три года ребенок становится выше в среднем на 15 см, а его вес увеличивается всего на 5 кг.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Физическое развитие дошкольников постепенно приближает их организм к организму взрослых. Но при этом следует помнить, что они все еще остаются детьми, и особенности детского организма (строение некоторых органов и систем, быстрая утомляемость) не позволяют им выдерживать высокие нагрузки.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Итак, какими основными особенностями характеризуется физическое развитие дошкольников? У детей дошкольного возраста происходит активное формирование опорно-двигательного аппарата. У них еще не закреплены естественные изгибы позвоночника, поэтому очень важно следить за правильной осанкой ребенка: у большинства сколиозов, кифозов и других нарушений осанки «ноги растут» именно из этого возраста.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Процесс окостенения хрящевой ткани у дошкольников еще не окончен, поэтому чрезмерные нагрузки (особенно на нижние конечности) ребенку противопоказаны: возможны травмы. Поскольку у ребенка достаточно слабые мышцы и связки, а хрящевая ткань еще не до конца окостенела, возможна деформация стопы, которая приведет к плоскостопию. Поэтому профилактике плоскостопия нужно уделить особое внимание.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Мышечная система дошкольников отличается от мышечной системы взрослых: дети быстрее утомляются, но утомляемость эта и проходит быстрее, чем у взрослых. Поэтому детям в этом возрасте противопоказаны однообразные длительные нагрузки: если вы занимаетесь с ребенком спортом, нужно постоянно чередовать упражнения для разных групп мышц.</w:t>
      </w:r>
    </w:p>
    <w:p w:rsidR="00042805" w:rsidRDefault="00042805" w:rsidP="00042805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Быстрая утомляемость дошкольников связана и с особенностями развития </w:t>
      </w:r>
      <w:proofErr w:type="gramStart"/>
      <w:r>
        <w:rPr>
          <w:rFonts w:ascii="Segoe UI" w:hAnsi="Segoe UI" w:cs="Segoe UI"/>
          <w:color w:val="000000"/>
        </w:rPr>
        <w:t>сердечно-сосудистой</w:t>
      </w:r>
      <w:proofErr w:type="gramEnd"/>
      <w:r>
        <w:rPr>
          <w:rFonts w:ascii="Segoe UI" w:hAnsi="Segoe UI" w:cs="Segoe UI"/>
          <w:color w:val="000000"/>
        </w:rPr>
        <w:t xml:space="preserve"> системы. У дошкольников больше относительный объем крови на килограмм массы, чем у взрослых, сосуды шире, путь передвижения крови по сосудам короче, а скорость кровообращения — выше. Сердце ребенка легко возбуждается при изменившейся нагрузке, тяжело к ней приспосабливается (нарушается ритм сокращений) и быстро утомляется.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Что касается развития центральной нервной системы, то тут следует отметить, что у детей дошкольного возраста процессы возбуждения преобладают над процессами торможения. Поэтому дошкольники подвижны и непоседливы. У них быстрые и импульсивные движения, неустойчивое внимание. Из-за того, что движения дошкольника беспорядочные и неточные, в работу вовлекаются </w:t>
      </w:r>
      <w:r>
        <w:rPr>
          <w:rFonts w:ascii="Segoe UI" w:hAnsi="Segoe UI" w:cs="Segoe UI"/>
          <w:color w:val="000000"/>
        </w:rPr>
        <w:lastRenderedPageBreak/>
        <w:t xml:space="preserve">лишние группы мышц, возрастает нагрузка на дыхательную и </w:t>
      </w:r>
      <w:proofErr w:type="gramStart"/>
      <w:r>
        <w:rPr>
          <w:rFonts w:ascii="Segoe UI" w:hAnsi="Segoe UI" w:cs="Segoe UI"/>
          <w:color w:val="000000"/>
        </w:rPr>
        <w:t>сердечно-сосудистую</w:t>
      </w:r>
      <w:proofErr w:type="gramEnd"/>
      <w:r>
        <w:rPr>
          <w:rFonts w:ascii="Segoe UI" w:hAnsi="Segoe UI" w:cs="Segoe UI"/>
          <w:color w:val="000000"/>
        </w:rPr>
        <w:t xml:space="preserve"> систему.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Физическое развитие дошкольников, его основные особенности нужно учитывать при планировании рациона и физических нагрузок детей дошкольного возраста. В дошкольном возрасте у детей высокий обмен веществ, поэтому важно обеспечить дошкольнику разнообразное, полезное и рациональное питание. Также нужно следить за тем, чтобы ребенок как можно больше находился на свежем воздухе.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 дошкольном возрасте ребенку нужна умеренная физическая нагрузка. Главное — выбрать оптимальный уровень нагрузки: она не должна быть </w:t>
      </w:r>
      <w:proofErr w:type="gramStart"/>
      <w:r>
        <w:rPr>
          <w:rFonts w:ascii="Segoe UI" w:hAnsi="Segoe UI" w:cs="Segoe UI"/>
          <w:color w:val="000000"/>
        </w:rPr>
        <w:t>ни слишком</w:t>
      </w:r>
      <w:proofErr w:type="gramEnd"/>
      <w:r>
        <w:rPr>
          <w:rFonts w:ascii="Segoe UI" w:hAnsi="Segoe UI" w:cs="Segoe UI"/>
          <w:color w:val="000000"/>
        </w:rPr>
        <w:t xml:space="preserve"> высокой, ни слишком низкой. Мы уже говорили, что из-за физиологических особенностей дошкольник быстро устает, но при этом быстро восстанавливается. Поэтому оптимальный вариант — кратковременные нагрузки, перемежаемые частными перерывами.</w:t>
      </w:r>
      <w:bookmarkStart w:id="0" w:name="_GoBack"/>
      <w:bookmarkEnd w:id="0"/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Многие родители отдают ребенка в различные спортивные кружки и секции, водят в бассейн. Это хороший выход из ситуации, но важно правильно подобрать вид спорта: виды спорта, сопряженные с высокими нагрузками, дошкольникам противопоказаны. Кроме занятий в кружках и секциях можно заниматься с ребенком дома. Но при этом нужно соблюдать несколько важных правил.</w:t>
      </w:r>
    </w:p>
    <w:p w:rsidR="00042805" w:rsidRDefault="00042805" w:rsidP="00042805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Заниматься нужно в хорошо проветренном помещении, оптимальная температура — 20-22°C (не ниже). Лучше всего заниматься ежедневно в одно и то же время. Начинать следует с более легких упражнений, постепенно их усложняя. Нужно чередовать упражнения для разных групп мышц. Очень важно не давить на ребенка, не ругать его, если у него что-то не получается. При плохом самочувствии нужно прекратить занятия, пока не наступит улучшение.</w:t>
      </w:r>
    </w:p>
    <w:p w:rsidR="00737544" w:rsidRDefault="00737544" w:rsidP="00042805">
      <w:pPr>
        <w:jc w:val="both"/>
      </w:pPr>
    </w:p>
    <w:sectPr w:rsidR="00737544" w:rsidSect="00042805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E6"/>
    <w:rsid w:val="00042805"/>
    <w:rsid w:val="0015080C"/>
    <w:rsid w:val="00737544"/>
    <w:rsid w:val="009C442E"/>
    <w:rsid w:val="00C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8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2020-10-22T04:42:00Z</dcterms:created>
  <dcterms:modified xsi:type="dcterms:W3CDTF">2020-10-22T04:45:00Z</dcterms:modified>
</cp:coreProperties>
</file>